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Mentoringgespräch in der Schule - Leitfaden für das Folgegespräch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Mögliche Gesprächsstruktur | Klassen 5-13 | ca. 25-30 Minuten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02"/>
        <w:gridCol w:w="2702"/>
        <w:gridCol w:w="2702"/>
        <w:gridCol w:w="2702"/>
        <w:gridCol w:w="2702"/>
        <w:gridCol w:w="2702"/>
      </w:tblGrid>
      <w:tr>
        <w:trPr>
          <w:trHeight w:val="45" w:hRule="exact"/>
        </w:trPr>
        <w:tc>
          <w:tcPr>
            <w:tcW w:type="dxa" w:w="2698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053"/>
        <w:gridCol w:w="4053"/>
        <w:gridCol w:w="4053"/>
        <w:gridCol w:w="4053"/>
      </w:tblGrid>
      <w:tr>
        <w:trPr>
          <w:trHeight w:val="408" w:hRule="atLeast"/>
        </w:trPr>
        <w:tc>
          <w:tcPr>
            <w:tcW w:type="dxa" w:w="4252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Schüler:in: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  <w:tc>
          <w:tcPr>
            <w:tcW w:type="dxa" w:w="419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Mentor:in: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  <w:tc>
          <w:tcPr>
            <w:tcW w:type="dxa" w:w="3402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Datum: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  <w:tc>
          <w:tcPr>
            <w:tcW w:type="dxa" w:w="4337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Gespräch Nr.: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214"/>
      </w:tblGrid>
      <w:tr>
        <w:trPr>
          <w:trHeight w:val="374" w:hRule="atLeast"/>
        </w:trPr>
        <w:tc>
          <w:tcPr>
            <w:tcW w:type="dxa" w:w="16186"/>
            <w:shd w:fill="EAF2F8"/>
            <w:tcMar>
              <w:top w:w="35" w:type="dxa"/>
              <w:start w:w="65" w:type="dxa"/>
              <w:bottom w:w="35" w:type="dxa"/>
              <w:end w:w="65" w:type="dxa"/>
            </w:tcMar>
            <w:tcBorders>
              <w:top w:val="single" w:sz="3" w:color="C5CED6"/>
              <w:start w:val="single" w:sz="3" w:color="C5CED6"/>
              <w:bottom w:val="single" w:sz="3" w:color="C5CED6"/>
              <w:end w:val="single" w:sz="3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5"/>
              </w:rPr>
              <w:t xml:space="preserve">Praxis-Hinweis: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5"/>
              </w:rPr>
              <w:t>Die Fragen bilden ein flexibles Menü. Pro Phase 1-2 Fragen wählen, die Worte der Schülerin oder des Schülers aufgreifen, zusammenfassen und Zeit zum Nachdenken lassen. Beobachtungen und Ideen als Angebot formulieren.</w:t>
            </w:r>
          </w:p>
        </w:tc>
      </w:tr>
      <w:tr>
        <w:trPr>
          <w:trHeight w:val="295" w:hRule="atLeast"/>
        </w:trPr>
        <w:tc>
          <w:tcPr>
            <w:tcW w:type="dxa" w:w="16186"/>
            <w:shd w:fill="E8F3F1"/>
            <w:tcMar>
              <w:top w:w="28" w:type="dxa"/>
              <w:start w:w="65" w:type="dxa"/>
              <w:bottom w:w="28" w:type="dxa"/>
              <w:end w:w="65" w:type="dxa"/>
            </w:tcMar>
            <w:tcBorders>
              <w:top w:val="single" w:sz="3" w:color="C5CED6"/>
              <w:start w:val="single" w:sz="3" w:color="C5CED6"/>
              <w:bottom w:val="single" w:sz="3" w:color="C5CED6"/>
              <w:end w:val="single" w:sz="3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4"/>
              </w:rPr>
              <w:t xml:space="preserve">Gewünschte Unterstützung heute: 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4"/>
              </w:rPr>
              <w:t>□ Zuhören   □ Fragen stellen   □ Beobachtung anbieten   □ Information geben   □ gemeinsam planen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02"/>
        <w:gridCol w:w="2702"/>
        <w:gridCol w:w="2702"/>
        <w:gridCol w:w="2702"/>
        <w:gridCol w:w="2702"/>
        <w:gridCol w:w="2702"/>
      </w:tblGrid>
      <w:tr>
        <w:trPr>
          <w:trHeight w:val="272" w:hRule="exact"/>
        </w:trPr>
        <w:tc>
          <w:tcPr>
            <w:tcW w:type="dxa" w:w="2698"/>
            <w:shd w:fill="1F4E78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1  Kontakt &amp; Rahmen</w:t>
            </w:r>
          </w:p>
        </w:tc>
        <w:tc>
          <w:tcPr>
            <w:tcW w:type="dxa" w:w="2698"/>
            <w:shd w:fill="2A7F62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2  Anliegen &amp; Auftrag</w:t>
            </w:r>
          </w:p>
        </w:tc>
        <w:tc>
          <w:tcPr>
            <w:tcW w:type="dxa" w:w="2698"/>
            <w:shd w:fill="A66A00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3  Situation &amp; Ressourcen</w:t>
            </w:r>
          </w:p>
        </w:tc>
        <w:tc>
          <w:tcPr>
            <w:tcW w:type="dxa" w:w="2698"/>
            <w:shd w:fill="6C4F9B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4  Zielbild</w:t>
            </w:r>
          </w:p>
        </w:tc>
        <w:tc>
          <w:tcPr>
            <w:tcW w:type="dxa" w:w="2698"/>
            <w:shd w:fill="B24C3D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5  Lösung &amp; Umsetzung</w:t>
            </w:r>
          </w:p>
        </w:tc>
        <w:tc>
          <w:tcPr>
            <w:tcW w:type="dxa" w:w="2698"/>
            <w:shd w:fill="4B6F44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6  Abschluss &amp; Ausblick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405"/>
        <w:gridCol w:w="5405"/>
        <w:gridCol w:w="5405"/>
      </w:tblGrid>
      <w:tr>
        <w:trPr>
          <w:trHeight w:val="283" w:hRule="exact"/>
        </w:trPr>
        <w:tc>
          <w:tcPr>
            <w:tcW w:type="dxa" w:w="2636"/>
            <w:shd w:fill="1F4E78"/>
            <w:tcMar>
              <w:top w:w="30" w:type="dxa"/>
              <w:start w:w="50" w:type="dxa"/>
              <w:bottom w:w="30" w:type="dxa"/>
              <w:end w:w="50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4"/>
              </w:rPr>
              <w:t>Phase und Zeit</w:t>
            </w:r>
          </w:p>
        </w:tc>
        <w:tc>
          <w:tcPr>
            <w:tcW w:type="dxa" w:w="4110"/>
            <w:shd w:fill="1F4E78"/>
            <w:tcMar>
              <w:top w:w="30" w:type="dxa"/>
              <w:start w:w="50" w:type="dxa"/>
              <w:bottom w:w="30" w:type="dxa"/>
              <w:end w:w="50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4"/>
              </w:rPr>
              <w:t>Ziel und Mentor:innen-Fokus</w:t>
            </w:r>
          </w:p>
        </w:tc>
        <w:tc>
          <w:tcPr>
            <w:tcW w:type="dxa" w:w="9439"/>
            <w:shd w:fill="1F4E78"/>
            <w:tcMar>
              <w:top w:w="30" w:type="dxa"/>
              <w:start w:w="50" w:type="dxa"/>
              <w:bottom w:w="30" w:type="dxa"/>
              <w:end w:w="50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4"/>
              </w:rPr>
              <w:t>Mögliche Fragen</w:t>
            </w:r>
          </w:p>
        </w:tc>
      </w:tr>
      <w:tr>
        <w:trPr>
          <w:cantSplit/>
          <w:trHeight w:val="782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DCEAF5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1. Kontakt und Rahmen aktualisieren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3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Kontakt aufnehmen und den vereinbarten Rahmen für das heutige Gespräch kurz aktualisieren.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Aktuelle Verfassung wahrnehmen; bei Bedarf Vertraulichkeit, Rollen oder organisatorische Absprachen erneut klären.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Wie kommst du heute hier an?</w:t>
              <w:br/>
              <w:t>• Gibt es etwas zum Rahmen unseres Gesprächs, das wir heute klären sollten?</w:t>
              <w:br/>
              <w:t>• Was ist dir im Moment besonders wichtig?</w:t>
            </w:r>
          </w:p>
        </w:tc>
      </w:tr>
      <w:tr>
        <w:trPr>
          <w:cantSplit/>
          <w:trHeight w:val="918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DDF1E8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4"/>
              </w:rPr>
              <w:t>2. Anliegen, Auftrag und Rückblick klären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6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Den bisherigen Versuch würdigen, das aktuelle Anliegen fokussieren und den Nutzen des heutigen Gesprächs vereinbaren.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Fortschritt und Erfahrungen als Lernhinweise nutzen; aktuelle Prioritäten vor dem bisherigen Plan prüfen; das gewünschte Gesprächsergebnis gemeinsam klären.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Was hast du seit unserem letzten Gespräch ausprobiert?</w:t>
              <w:br/>
              <w:t>• Was ist dabei gelungen oder klarer geworden?</w:t>
              <w:br/>
              <w:t>• Was möchtest du aus dem letzten Gespräch heute weiterverfolgen?</w:t>
              <w:br/>
              <w:t>• Was wäre am Ende unseres Gesprächs heute für dich hilfreich?</w:t>
            </w:r>
          </w:p>
        </w:tc>
      </w:tr>
      <w:tr>
        <w:trPr>
          <w:cantSplit/>
          <w:trHeight w:val="952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E8C6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14"/>
              </w:rPr>
              <w:t>3. Situation und Ressourcen vertiefen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5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Die heute relevante Situation genauer verstehen und hilfreiche Ressourcen aktivieren.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Eine konkrete Szene statt allgemeiner Bewertungen erkunden; erfolgreiche Ausnahmen und unterstützende Bedingungen nutzen; Beobachtungen mit Erlaubnis anbieten.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Welche Situation sollten wir heute genauer anschauen?</w:t>
              <w:br/>
              <w:t>• Wann klappt es bereits besser? Was machst du dann anders?</w:t>
              <w:br/>
              <w:t>• Was hat dich bei der Umsetzung unterstützt?</w:t>
              <w:br/>
              <w:t>• Wie kannst du das, was schon gut funktioniert, häufiger nutzen?</w:t>
              <w:br/>
              <w:t>• Darf ich dir eine Beobachtung anbieten? Wie passt sie zu deiner Sicht?</w:t>
            </w:r>
          </w:p>
        </w:tc>
      </w:tr>
      <w:tr>
        <w:trPr>
          <w:cantSplit/>
          <w:trHeight w:val="862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E9E1F3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14"/>
              </w:rPr>
              <w:t>4. Zielbild überprüfen und präzisieren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4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Das Ziel bestätigen, schärfen, in einen erreichbaren Teilschritt übersetzen oder abschließen.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Bedeutung, eigenen Einfluss und sichtbare Fortschrittsmerkmale erneut prüfen; das Ziel weiterhin in Schülerworten formulieren.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Ist dein Ziel noch passend und wichtig für dich?</w:t>
              <w:br/>
              <w:t>• Was genau möchtest du bis zum nächsten Gespräch erreichen?</w:t>
              <w:br/>
              <w:t>• Woran wirst du einen Fortschritt erkennen?</w:t>
              <w:br/>
              <w:t>• Möchtest du das Ziel beibehalten, präzisieren, verkleinern oder abschließen?</w:t>
            </w:r>
          </w:p>
        </w:tc>
      </w:tr>
      <w:tr>
        <w:trPr>
          <w:cantSplit/>
          <w:trHeight w:val="964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DED9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14"/>
              </w:rPr>
              <w:t>5. Lösungsweg entwickeln und Umsetzung vereinbaren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7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Aus den Erfahrungen einen passenden nächsten Versuch entwickeln und konkret vereinbaren.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Einen Hauptschritt festhalten; Zeit, Ort, Häufigkeit, Unterstützung und Fortschrittsnachweis klären; Zuversicht prüfen.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Welche Idee möchtest du als Nächstes ausprobieren?</w:t>
              <w:br/>
              <w:t>• Was wirst du konkret tun - wann, wo und wie oft?</w:t>
              <w:br/>
              <w:t>• Wer oder was unterstützt dich dabei?</w:t>
              <w:br/>
              <w:t>• Wenn eine schwierige Situation eintritt, was möchtest du dann tun?</w:t>
              <w:br/>
              <w:t>• Wie zuversichtlich bist du von 0 bis 10? Was macht den Schritt einen Punkt leichter?</w:t>
            </w:r>
          </w:p>
        </w:tc>
      </w:tr>
      <w:tr>
        <w:trPr>
          <w:cantSplit/>
          <w:trHeight w:val="907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E2EEDC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14"/>
              </w:rPr>
              <w:t>6. Abschluss und Ausblick sichern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4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Lernertrag, Vereinbarung, Informationsweg und nächsten Termin gemeinsam sichern.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Vereinbarung in Schülerworten zusammenfassen; Fortschritt und Lernen würdigen; kurzes Feedback zur Gesprächsführung einholen.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Was ist deine wichtigste Erkenntnis aus dem heutigen Gespräch?</w:t>
              <w:br/>
              <w:t>• Was halten wir in deinen Worten fest?</w:t>
              <w:br/>
              <w:t>• Was darf mit wem geteilt werden?</w:t>
              <w:br/>
              <w:t>• Wann überprüfen wir den nächsten Schritt?</w:t>
              <w:br/>
              <w:t>• Was soll ich beim nächsten Gespräch wieder so machen oder zusätzlich beachten?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214"/>
      </w:tblGrid>
      <w:tr>
        <w:tc>
          <w:tcPr>
            <w:tcW w:type="dxa" w:w="16186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9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1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6838" w:h="11906" w:orient="landscape"/>
      <w:pgMar w:top="238" w:right="312" w:bottom="238" w:left="31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aufwind-coaching-beratung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